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b/>
          <w:bCs/>
          <w:color w:val="auto"/>
          <w:sz w:val="44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b/>
          <w:color w:val="auto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eastAsia="仿宋_GB2312"/>
          <w:b/>
          <w:bCs/>
          <w:color w:val="auto"/>
          <w:sz w:val="44"/>
        </w:rPr>
      </w:pPr>
      <w:r>
        <w:rPr>
          <w:rFonts w:hint="eastAsia" w:eastAsia="仿宋_GB2312"/>
          <w:b/>
          <w:bCs/>
          <w:color w:val="auto"/>
          <w:sz w:val="44"/>
          <w:lang w:val="en-US" w:eastAsia="zh-CN"/>
        </w:rPr>
        <w:t>山西省钢结构协会优秀工匠</w:t>
      </w:r>
    </w:p>
    <w:p>
      <w:pPr>
        <w:jc w:val="center"/>
        <w:rPr>
          <w:rFonts w:hint="eastAsia" w:eastAsia="仿宋_GB2312"/>
          <w:b/>
          <w:bCs/>
          <w:color w:val="auto"/>
          <w:sz w:val="44"/>
        </w:rPr>
      </w:pPr>
    </w:p>
    <w:p>
      <w:pPr>
        <w:jc w:val="center"/>
        <w:rPr>
          <w:rFonts w:hint="eastAsia" w:eastAsia="仿宋_GB2312"/>
          <w:b/>
          <w:bCs/>
          <w:color w:val="auto"/>
          <w:sz w:val="44"/>
        </w:rPr>
      </w:pPr>
      <w:r>
        <w:rPr>
          <w:rFonts w:hint="eastAsia" w:eastAsia="仿宋_GB2312"/>
          <w:b/>
          <w:bCs/>
          <w:color w:val="auto"/>
          <w:sz w:val="44"/>
        </w:rPr>
        <w:t>申  报  表</w:t>
      </w:r>
    </w:p>
    <w:p>
      <w:pPr>
        <w:jc w:val="center"/>
        <w:rPr>
          <w:rFonts w:hint="eastAsia" w:eastAsia="仿宋_GB2312"/>
          <w:color w:val="auto"/>
          <w:sz w:val="32"/>
        </w:rPr>
      </w:pPr>
    </w:p>
    <w:p>
      <w:pPr>
        <w:rPr>
          <w:rFonts w:hint="eastAsia" w:eastAsia="仿宋_GB2312"/>
          <w:color w:val="auto"/>
          <w:sz w:val="52"/>
        </w:rPr>
      </w:pPr>
    </w:p>
    <w:p>
      <w:pPr>
        <w:jc w:val="center"/>
        <w:rPr>
          <w:rFonts w:hint="eastAsia" w:eastAsia="仿宋_GB2312"/>
          <w:color w:val="auto"/>
          <w:sz w:val="52"/>
        </w:rPr>
      </w:pPr>
    </w:p>
    <w:p>
      <w:pPr>
        <w:ind w:firstLine="640" w:firstLineChars="200"/>
        <w:rPr>
          <w:rFonts w:hint="eastAsia" w:eastAsia="仿宋_GB2312"/>
          <w:color w:val="auto"/>
          <w:sz w:val="32"/>
        </w:rPr>
      </w:pPr>
    </w:p>
    <w:p>
      <w:pPr>
        <w:ind w:firstLine="640" w:firstLineChars="200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推 荐  单 位：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   </w:t>
      </w:r>
      <w:r>
        <w:rPr>
          <w:rFonts w:hint="eastAsia" w:eastAsia="仿宋_GB2312"/>
          <w:color w:val="auto"/>
          <w:sz w:val="32"/>
        </w:rPr>
        <w:t>（加盖公章）</w:t>
      </w:r>
    </w:p>
    <w:p>
      <w:pPr>
        <w:rPr>
          <w:rFonts w:hint="eastAsia" w:eastAsia="仿宋_GB2312"/>
          <w:color w:val="auto"/>
        </w:rPr>
      </w:pPr>
    </w:p>
    <w:p>
      <w:pPr>
        <w:ind w:firstLine="640" w:firstLineChars="200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申报企业名称：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   </w:t>
      </w:r>
      <w:r>
        <w:rPr>
          <w:rFonts w:hint="eastAsia" w:eastAsia="仿宋_GB2312"/>
          <w:color w:val="auto"/>
          <w:sz w:val="32"/>
        </w:rPr>
        <w:t>（加盖公章）</w:t>
      </w:r>
    </w:p>
    <w:p>
      <w:pPr>
        <w:rPr>
          <w:rFonts w:hint="eastAsia" w:eastAsia="仿宋_GB2312"/>
          <w:color w:val="auto"/>
        </w:rPr>
      </w:pPr>
    </w:p>
    <w:p>
      <w:pPr>
        <w:ind w:firstLine="640" w:firstLineChars="200"/>
        <w:rPr>
          <w:rFonts w:hint="eastAsia" w:eastAsia="仿宋_GB2312"/>
          <w:color w:val="auto"/>
          <w:sz w:val="32"/>
          <w:u w:val="single"/>
        </w:rPr>
      </w:pPr>
      <w:r>
        <w:rPr>
          <w:rFonts w:hint="eastAsia" w:eastAsia="仿宋_GB2312"/>
          <w:color w:val="auto"/>
          <w:sz w:val="32"/>
        </w:rPr>
        <w:t xml:space="preserve"> 姓 </w:t>
      </w:r>
      <w:r>
        <w:rPr>
          <w:rFonts w:hint="eastAsia" w:eastAsia="仿宋_GB2312"/>
          <w:color w:val="auto"/>
          <w:sz w:val="32"/>
          <w:lang w:val="en-US" w:eastAsia="zh-CN"/>
        </w:rPr>
        <w:t xml:space="preserve">     </w:t>
      </w:r>
      <w:r>
        <w:rPr>
          <w:rFonts w:hint="eastAsia" w:eastAsia="仿宋_GB2312"/>
          <w:color w:val="auto"/>
          <w:sz w:val="32"/>
        </w:rPr>
        <w:t>名：</w:t>
      </w:r>
      <w:r>
        <w:rPr>
          <w:rFonts w:hint="eastAsia" w:eastAsia="仿宋_GB2312"/>
          <w:color w:val="auto"/>
          <w:sz w:val="32"/>
          <w:u w:val="single"/>
        </w:rPr>
        <w:t xml:space="preserve">                      </w:t>
      </w:r>
    </w:p>
    <w:p>
      <w:pPr>
        <w:rPr>
          <w:rFonts w:hint="eastAsia" w:eastAsia="仿宋_GB2312"/>
          <w:color w:val="auto"/>
        </w:rPr>
      </w:pPr>
    </w:p>
    <w:p>
      <w:pPr>
        <w:ind w:left="638" w:leftChars="304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填 表  日 期：</w:t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ab/>
      </w:r>
      <w:r>
        <w:rPr>
          <w:rFonts w:hint="eastAsia" w:eastAsia="仿宋_GB2312"/>
          <w:color w:val="auto"/>
          <w:sz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</w:rPr>
        <w:t xml:space="preserve">                  </w:t>
      </w:r>
    </w:p>
    <w:p>
      <w:pPr>
        <w:rPr>
          <w:rFonts w:hint="eastAsia" w:eastAsia="仿宋_GB2312"/>
          <w:color w:val="auto"/>
          <w:sz w:val="36"/>
          <w:u w:val="single"/>
        </w:rPr>
      </w:pPr>
    </w:p>
    <w:p>
      <w:pPr>
        <w:rPr>
          <w:rFonts w:hint="eastAsia" w:eastAsia="仿宋_GB2312"/>
          <w:color w:val="auto"/>
          <w:sz w:val="36"/>
        </w:rPr>
      </w:pPr>
    </w:p>
    <w:p>
      <w:pPr>
        <w:rPr>
          <w:rFonts w:hint="eastAsia" w:eastAsia="仿宋_GB2312"/>
          <w:color w:val="auto"/>
          <w:sz w:val="36"/>
        </w:rPr>
      </w:pPr>
    </w:p>
    <w:p>
      <w:pPr>
        <w:rPr>
          <w:rFonts w:hint="eastAsia" w:eastAsia="仿宋_GB2312"/>
          <w:color w:val="auto"/>
          <w:sz w:val="36"/>
        </w:rPr>
      </w:pPr>
    </w:p>
    <w:p>
      <w:pPr>
        <w:jc w:val="center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val="en-US" w:eastAsia="zh-CN"/>
        </w:rPr>
        <w:t>山西省钢结构协会</w:t>
      </w:r>
    </w:p>
    <w:p>
      <w:pPr>
        <w:jc w:val="center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（二O</w:t>
      </w:r>
      <w:r>
        <w:rPr>
          <w:rFonts w:hint="eastAsia" w:eastAsia="仿宋_GB2312"/>
          <w:color w:val="auto"/>
          <w:sz w:val="32"/>
          <w:lang w:eastAsia="zh-CN"/>
        </w:rPr>
        <w:t>二一</w:t>
      </w:r>
      <w:r>
        <w:rPr>
          <w:rFonts w:hint="eastAsia" w:eastAsia="仿宋_GB2312"/>
          <w:color w:val="auto"/>
          <w:sz w:val="32"/>
        </w:rPr>
        <w:t>年版）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right="0" w:righ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right="0" w:righ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60" w:lineRule="atLeast"/>
        <w:ind w:right="0" w:righ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60" w:lineRule="atLeast"/>
        <w:ind w:right="0" w:firstLine="1807" w:firstLineChars="600"/>
        <w:jc w:val="left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山西省钢结构协会优秀工匠申报表</w:t>
      </w:r>
    </w:p>
    <w:tbl>
      <w:tblPr>
        <w:tblStyle w:val="4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989"/>
        <w:gridCol w:w="1389"/>
        <w:gridCol w:w="207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ind w:firstLine="137" w:firstLineChars="49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vMerge w:val="restart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ind w:firstLine="280" w:firstLineChars="100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籍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vMerge w:val="continue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vMerge w:val="continue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00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40" w:type="dxa"/>
            <w:vMerge w:val="continue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378" w:type="dxa"/>
            <w:gridSpan w:val="2"/>
            <w:noWrap w:val="0"/>
            <w:vAlign w:val="top"/>
          </w:tcPr>
          <w:p>
            <w:pPr>
              <w:spacing w:line="380" w:lineRule="exact"/>
              <w:ind w:left="554" w:leftChars="264" w:firstLine="1108" w:firstLineChars="396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本人联系电 话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80" w:lineRule="exact"/>
              <w:ind w:left="258" w:hanging="274" w:hangingChars="98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工作单位名  称</w:t>
            </w:r>
          </w:p>
        </w:tc>
        <w:tc>
          <w:tcPr>
            <w:tcW w:w="337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职   务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80" w:lineRule="exact"/>
              <w:ind w:left="258" w:hanging="274" w:hangingChars="98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工作单位地  址</w:t>
            </w:r>
          </w:p>
        </w:tc>
        <w:tc>
          <w:tcPr>
            <w:tcW w:w="337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邮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80" w:lineRule="exact"/>
              <w:ind w:left="258" w:hanging="274" w:hangingChars="98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单 位 联</w:t>
            </w:r>
          </w:p>
          <w:p>
            <w:pPr>
              <w:spacing w:line="380" w:lineRule="exact"/>
              <w:ind w:left="279" w:leftChars="133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系  人</w:t>
            </w:r>
          </w:p>
        </w:tc>
        <w:tc>
          <w:tcPr>
            <w:tcW w:w="337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spacing w:line="380" w:lineRule="exact"/>
              <w:ind w:left="258" w:hanging="274" w:hangingChars="98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单位主管部  门</w:t>
            </w:r>
          </w:p>
        </w:tc>
        <w:tc>
          <w:tcPr>
            <w:tcW w:w="7393" w:type="dxa"/>
            <w:gridSpan w:val="4"/>
            <w:noWrap w:val="0"/>
            <w:vAlign w:val="top"/>
          </w:tcPr>
          <w:p>
            <w:pPr>
              <w:ind w:left="51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1400" w:type="dxa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主要工作及学习经历</w:t>
            </w:r>
          </w:p>
        </w:tc>
        <w:tc>
          <w:tcPr>
            <w:tcW w:w="739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400" w:type="dxa"/>
            <w:noWrap w:val="0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主要工作业绩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以及获得荣誉</w:t>
            </w:r>
          </w:p>
        </w:tc>
        <w:tc>
          <w:tcPr>
            <w:tcW w:w="739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优秀工匠先进事迹：（800字左右）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jc w:val="both"/>
        <w:rPr>
          <w:rFonts w:hint="eastAsia" w:ascii="宋体" w:hAnsi="宋体"/>
          <w:color w:val="auto"/>
          <w:sz w:val="28"/>
          <w:szCs w:val="28"/>
        </w:rPr>
      </w:pP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25" w:hRule="atLeast"/>
        </w:trPr>
        <w:tc>
          <w:tcPr>
            <w:tcW w:w="1065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申报企业意见</w:t>
            </w:r>
          </w:p>
        </w:tc>
        <w:tc>
          <w:tcPr>
            <w:tcW w:w="7535" w:type="dxa"/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065" w:type="dxa"/>
            <w:noWrap w:val="0"/>
            <w:textDirection w:val="tbRlV"/>
            <w:vAlign w:val="top"/>
          </w:tcPr>
          <w:p>
            <w:pPr>
              <w:spacing w:line="480" w:lineRule="auto"/>
              <w:ind w:left="420" w:leftChars="200" w:right="113"/>
              <w:jc w:val="both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评优办公室意见</w:t>
            </w:r>
          </w:p>
          <w:p>
            <w:pPr>
              <w:spacing w:line="420" w:lineRule="exact"/>
              <w:ind w:left="113" w:right="113"/>
              <w:jc w:val="both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right="113" w:firstLine="4760" w:firstLineChars="17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left="113" w:right="113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7535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210" w:firstLineChars="1861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210" w:firstLineChars="1861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210" w:firstLineChars="1861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210" w:firstLineChars="1861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1065" w:type="dxa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评审委员会意见</w:t>
            </w:r>
          </w:p>
          <w:p>
            <w:pPr>
              <w:spacing w:line="420" w:lineRule="exact"/>
              <w:ind w:left="113" w:right="113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7535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210" w:firstLineChars="1861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spacing w:line="42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b/>
          <w:color w:val="auto"/>
          <w:sz w:val="24"/>
          <w:szCs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山西省钢结构协会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优秀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工匠候选人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申报材料内容及装订顺序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一、山西省钢结构协会</w:t>
      </w:r>
      <w:r>
        <w:rPr>
          <w:rFonts w:hint="eastAsia" w:ascii="仿宋" w:hAnsi="仿宋" w:eastAsia="仿宋"/>
          <w:color w:val="auto"/>
          <w:sz w:val="24"/>
          <w:szCs w:val="24"/>
        </w:rPr>
        <w:t>优秀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工匠</w:t>
      </w:r>
      <w:r>
        <w:rPr>
          <w:rFonts w:hint="eastAsia" w:ascii="仿宋" w:hAnsi="仿宋" w:eastAsia="仿宋"/>
          <w:color w:val="auto"/>
          <w:sz w:val="24"/>
          <w:szCs w:val="24"/>
        </w:rPr>
        <w:t>申报表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（原件）</w:t>
      </w:r>
      <w:r>
        <w:rPr>
          <w:rFonts w:hint="eastAsia" w:ascii="仿宋" w:hAnsi="仿宋" w:eastAsia="仿宋"/>
          <w:color w:val="auto"/>
          <w:sz w:val="24"/>
          <w:szCs w:val="24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二、担任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企业工作</w:t>
      </w:r>
      <w:r>
        <w:rPr>
          <w:rFonts w:hint="eastAsia" w:ascii="仿宋" w:hAnsi="仿宋" w:eastAsia="仿宋"/>
          <w:color w:val="auto"/>
          <w:sz w:val="24"/>
          <w:szCs w:val="24"/>
        </w:rPr>
        <w:t>的任职文件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（彩色打印件）；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三、申报者职称证书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、获奖证书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（彩色打印件）；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、</w:t>
      </w:r>
      <w:r>
        <w:rPr>
          <w:rFonts w:hint="eastAsia" w:eastAsia="仿宋_GB2312"/>
          <w:color w:val="auto"/>
          <w:sz w:val="24"/>
          <w:szCs w:val="24"/>
          <w:lang w:val="en-US" w:eastAsia="zh-CN"/>
        </w:rPr>
        <w:t>优秀工匠</w:t>
      </w:r>
      <w:r>
        <w:rPr>
          <w:rFonts w:hint="eastAsia" w:eastAsia="仿宋_GB2312"/>
          <w:color w:val="auto"/>
          <w:sz w:val="24"/>
          <w:szCs w:val="24"/>
        </w:rPr>
        <w:t>身份证扫描件；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eastAsia="仿宋_GB2312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/>
          <w:color w:val="auto"/>
          <w:sz w:val="24"/>
          <w:szCs w:val="24"/>
        </w:rPr>
        <w:t>、申报年度交纳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山西省钢结构协会</w:t>
      </w:r>
      <w:r>
        <w:rPr>
          <w:rFonts w:hint="eastAsia" w:ascii="仿宋" w:hAnsi="仿宋" w:eastAsia="仿宋"/>
          <w:color w:val="auto"/>
          <w:sz w:val="24"/>
          <w:szCs w:val="24"/>
        </w:rPr>
        <w:t>会费收据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（扫描件）</w:t>
      </w:r>
      <w:r>
        <w:rPr>
          <w:rFonts w:hint="eastAsia" w:ascii="仿宋" w:hAnsi="仿宋" w:eastAsia="仿宋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400"/>
        <w:textAlignment w:val="auto"/>
        <w:rPr>
          <w:rFonts w:hint="eastAsia" w:eastAsia="仿宋_GB2312"/>
          <w:color w:val="auto"/>
          <w:sz w:val="24"/>
          <w:szCs w:val="24"/>
        </w:rPr>
      </w:pPr>
      <w:r>
        <w:rPr>
          <w:rFonts w:hint="eastAsia" w:eastAsia="仿宋_GB2312"/>
          <w:color w:val="auto"/>
          <w:sz w:val="24"/>
          <w:szCs w:val="24"/>
        </w:rPr>
        <w:t>注：1、所有表格和资料必须用A4纸装订成册。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rPr>
          <w:rFonts w:hint="eastAsia" w:eastAsia="仿宋_GB2312"/>
          <w:color w:val="auto"/>
          <w:sz w:val="24"/>
          <w:szCs w:val="24"/>
        </w:rPr>
      </w:pPr>
      <w:r>
        <w:rPr>
          <w:rFonts w:hint="eastAsia" w:eastAsia="仿宋_GB2312"/>
          <w:color w:val="auto"/>
          <w:sz w:val="24"/>
          <w:szCs w:val="24"/>
        </w:rPr>
        <w:t>上述证明材料均需计算机扫描件，并附电子板文件一份，复印件无效。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24"/>
          <w:szCs w:val="24"/>
        </w:rPr>
        <w:t>3、</w:t>
      </w:r>
      <w:r>
        <w:rPr>
          <w:rFonts w:hint="eastAsia" w:eastAsia="仿宋_GB2312"/>
          <w:color w:val="auto"/>
          <w:sz w:val="24"/>
          <w:szCs w:val="24"/>
          <w:lang w:eastAsia="zh-CN"/>
        </w:rPr>
        <w:t>工作者</w:t>
      </w:r>
      <w:r>
        <w:rPr>
          <w:rFonts w:hint="eastAsia" w:eastAsia="仿宋_GB2312"/>
          <w:color w:val="auto"/>
          <w:sz w:val="24"/>
          <w:szCs w:val="24"/>
        </w:rPr>
        <w:t>个人二寸彩色证件照片两张</w:t>
      </w:r>
      <w:r>
        <w:rPr>
          <w:rFonts w:hint="eastAsia" w:eastAsia="仿宋_GB2312"/>
          <w:color w:val="auto"/>
          <w:sz w:val="32"/>
        </w:rPr>
        <w:t>；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D1D9AF"/>
    <w:multiLevelType w:val="singleLevel"/>
    <w:tmpl w:val="89D1D9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B20B3"/>
    <w:rsid w:val="010F31F8"/>
    <w:rsid w:val="032B4BEC"/>
    <w:rsid w:val="0B8D5A47"/>
    <w:rsid w:val="0C7F7692"/>
    <w:rsid w:val="123541E8"/>
    <w:rsid w:val="124A4C3F"/>
    <w:rsid w:val="1D720001"/>
    <w:rsid w:val="247B352D"/>
    <w:rsid w:val="336F0E55"/>
    <w:rsid w:val="367C4F62"/>
    <w:rsid w:val="403D6FA8"/>
    <w:rsid w:val="42E92D55"/>
    <w:rsid w:val="439C6D65"/>
    <w:rsid w:val="45725573"/>
    <w:rsid w:val="4A076F09"/>
    <w:rsid w:val="4A9617D1"/>
    <w:rsid w:val="4EEE7D7F"/>
    <w:rsid w:val="50C97B86"/>
    <w:rsid w:val="517C35B1"/>
    <w:rsid w:val="52997FAF"/>
    <w:rsid w:val="5490669D"/>
    <w:rsid w:val="5941799B"/>
    <w:rsid w:val="64E16D13"/>
    <w:rsid w:val="66B53371"/>
    <w:rsid w:val="66CA0F1D"/>
    <w:rsid w:val="779B2D7E"/>
    <w:rsid w:val="7E260029"/>
    <w:rsid w:val="7E4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style1"/>
    <w:basedOn w:val="1"/>
    <w:qFormat/>
    <w:uiPriority w:val="0"/>
    <w:pPr>
      <w:spacing w:line="23" w:lineRule="atLeast"/>
      <w:jc w:val="left"/>
    </w:pPr>
    <w:rPr>
      <w:kern w:val="0"/>
      <w:sz w:val="19"/>
      <w:szCs w:val="19"/>
      <w:lang w:val="en-US" w:eastAsia="zh-CN" w:bidi="ar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2019-07-20T03:36:00Z</dcterms:created>
  <dc:creator>Administrator</dc:creator>
  <cp:lastModifiedBy>木易 木木</cp:lastModifiedBy>
  <dcterms:modified xsi:type="dcterms:W3CDTF">2021-05-24T06:49:20Z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CCD5025F7F29439592BC81E4970A0133</vt:lpwstr>
  </property>
</Properties>
</file>